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B1B" w14:textId="77777777" w:rsidR="00B27FB9" w:rsidRDefault="00DE32B8" w:rsidP="00B27FB9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РАЗЪЯСНЯЕТ: </w:t>
      </w:r>
    </w:p>
    <w:p w14:paraId="36BF510C" w14:textId="77777777" w:rsidR="00B75B59" w:rsidRDefault="00DE32B8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праве пенсионера на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оплату проезда</w:t>
      </w:r>
      <w:r w:rsidR="00576147">
        <w:rPr>
          <w:rFonts w:ascii="Times New Roman" w:hAnsi="Times New Roman" w:cs="Times New Roman"/>
          <w:b/>
          <w:bCs/>
          <w:sz w:val="24"/>
          <w:szCs w:val="24"/>
        </w:rPr>
        <w:t xml:space="preserve"> к месту отдыха и обратно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49504F6" w14:textId="77777777" w:rsidR="00576147" w:rsidRPr="00576147" w:rsidRDefault="00576147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C35C5" w14:textId="77777777"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Во исполнение закона Российской Федерации от 19.02.1993 №4520-1 «О государственных гарантиях и компенсациях для лиц, работающих и проживающих в районах Крайнего Севера и</w:t>
      </w:r>
      <w:r w:rsidR="00576147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местностях» </w:t>
      </w:r>
      <w:r w:rsidRPr="0057614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DE32B8">
        <w:rPr>
          <w:rFonts w:ascii="Times New Roman" w:hAnsi="Times New Roman" w:cs="Times New Roman"/>
          <w:sz w:val="24"/>
          <w:szCs w:val="24"/>
        </w:rPr>
        <w:t>йской Федерации от 01.04.2005 №</w:t>
      </w:r>
      <w:r w:rsidRPr="00576147">
        <w:rPr>
          <w:rFonts w:ascii="Times New Roman" w:hAnsi="Times New Roman" w:cs="Times New Roman"/>
          <w:sz w:val="24"/>
          <w:szCs w:val="24"/>
        </w:rPr>
        <w:t xml:space="preserve">176 </w:t>
      </w:r>
      <w:r w:rsidR="00413BF9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576147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413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147">
        <w:rPr>
          <w:rFonts w:ascii="Times New Roman" w:hAnsi="Times New Roman" w:cs="Times New Roman"/>
          <w:sz w:val="24"/>
          <w:szCs w:val="24"/>
        </w:rPr>
        <w:t>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инвалидности и проживающим в районах Крайнего Севера и</w:t>
      </w:r>
      <w:r w:rsidR="00413BF9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местностях, </w:t>
      </w:r>
      <w:r w:rsidRPr="00576147">
        <w:rPr>
          <w:rFonts w:ascii="Times New Roman" w:hAnsi="Times New Roman" w:cs="Times New Roman"/>
          <w:b/>
          <w:bCs/>
          <w:sz w:val="24"/>
          <w:szCs w:val="24"/>
        </w:rPr>
        <w:t>к месту отдыха и обратно один раз в два года.</w:t>
      </w:r>
    </w:p>
    <w:p w14:paraId="57D7AFB1" w14:textId="77777777" w:rsidR="00B75B59" w:rsidRPr="00174F73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73">
        <w:rPr>
          <w:rFonts w:ascii="Times New Roman" w:hAnsi="Times New Roman" w:cs="Times New Roman"/>
          <w:bCs/>
          <w:sz w:val="24"/>
          <w:szCs w:val="24"/>
        </w:rPr>
        <w:t>Компенсация расхо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дов на оплату стоимости проезда </w:t>
      </w:r>
      <w:r w:rsidRPr="00174F73">
        <w:rPr>
          <w:rFonts w:ascii="Times New Roman" w:hAnsi="Times New Roman" w:cs="Times New Roman"/>
          <w:bCs/>
          <w:sz w:val="24"/>
          <w:szCs w:val="24"/>
        </w:rPr>
        <w:t>к месту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 отдыха и обратно </w:t>
      </w:r>
      <w:r w:rsidRPr="00174F73">
        <w:rPr>
          <w:rFonts w:ascii="Times New Roman" w:hAnsi="Times New Roman" w:cs="Times New Roman"/>
          <w:bCs/>
          <w:sz w:val="24"/>
          <w:szCs w:val="24"/>
        </w:rPr>
        <w:t>производится при соблюдении следующих условий</w:t>
      </w:r>
      <w:r w:rsidRPr="00174F73">
        <w:rPr>
          <w:rFonts w:ascii="Times New Roman" w:hAnsi="Times New Roman" w:cs="Times New Roman"/>
          <w:sz w:val="24"/>
          <w:szCs w:val="24"/>
        </w:rPr>
        <w:t>:</w:t>
      </w:r>
    </w:p>
    <w:p w14:paraId="087BED13" w14:textId="77777777"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дату подачи заявления о компенсации и на период проезда к месту отдыха и обратно пенсионер должен иметь статус неработающего и являться получателем страховой пенсии по старости (с учетом фиксированной выплаты к страховой пенсии по старости) или страховой пенсии по инвалидности;</w:t>
      </w:r>
    </w:p>
    <w:p w14:paraId="1542A83A" w14:textId="77777777"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проживание в районах Крайнего Севера и приравненных к ним местностях;</w:t>
      </w:r>
    </w:p>
    <w:p w14:paraId="393C86FF" w14:textId="77777777"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не использование права на получение социальной услуги в виде бесплатного проезда на междугородном транспорте к месту лечения и обратно при получении путевки на санаторно-курортное лечение в органах Фонда социального страхования.</w:t>
      </w:r>
    </w:p>
    <w:p w14:paraId="6213BAE1" w14:textId="77777777"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Компенсация расходов производится 1 раз в 2 года.</w:t>
      </w:r>
    </w:p>
    <w:p w14:paraId="29F52634" w14:textId="77777777"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Двухгодичный период исчисляется в календарном порядке начиная с 1 января года, в котором пенсионеру на основа</w:t>
      </w:r>
      <w:r w:rsidR="00413BF9">
        <w:rPr>
          <w:rFonts w:ascii="Times New Roman" w:hAnsi="Times New Roman" w:cs="Times New Roman"/>
          <w:sz w:val="24"/>
          <w:szCs w:val="24"/>
        </w:rPr>
        <w:t xml:space="preserve">нии поданного им заявления </w:t>
      </w:r>
      <w:r w:rsidR="00413BF9" w:rsidRPr="00174F7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74F73">
        <w:rPr>
          <w:rFonts w:ascii="Times New Roman" w:hAnsi="Times New Roman" w:cs="Times New Roman"/>
          <w:bCs/>
          <w:iCs/>
          <w:sz w:val="24"/>
          <w:szCs w:val="24"/>
        </w:rPr>
        <w:t>произведена компенсация</w:t>
      </w:r>
      <w:r w:rsidR="00413BF9">
        <w:rPr>
          <w:rFonts w:ascii="Times New Roman" w:hAnsi="Times New Roman" w:cs="Times New Roman"/>
          <w:sz w:val="24"/>
          <w:szCs w:val="24"/>
        </w:rPr>
        <w:t xml:space="preserve"> </w:t>
      </w:r>
      <w:r w:rsidRPr="00576147">
        <w:rPr>
          <w:rFonts w:ascii="Times New Roman" w:hAnsi="Times New Roman" w:cs="Times New Roman"/>
          <w:sz w:val="24"/>
          <w:szCs w:val="24"/>
        </w:rPr>
        <w:t>в связи с осуществлением проезда к месту отдыха и обратно в данном периоде.</w:t>
      </w:r>
    </w:p>
    <w:p w14:paraId="3CC751E9" w14:textId="77777777" w:rsidR="00B75B59" w:rsidRPr="00576147" w:rsidRDefault="00413BF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Компенсации не подлежат сборы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за предоставляемые дополнительные услуги:</w:t>
      </w:r>
    </w:p>
    <w:p w14:paraId="459E3A40" w14:textId="77777777"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 за оформление билета (комиссионный сбор);</w:t>
      </w:r>
    </w:p>
    <w:p w14:paraId="622D8496" w14:textId="77777777"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сервисный сбор (постельное белье);</w:t>
      </w:r>
    </w:p>
    <w:p w14:paraId="07445872" w14:textId="77777777"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сборы за заказ (доставку) билета;</w:t>
      </w:r>
    </w:p>
    <w:p w14:paraId="6401BABE" w14:textId="77777777"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за предварительное бронирование мест;</w:t>
      </w:r>
    </w:p>
    <w:p w14:paraId="3166071B" w14:textId="77777777" w:rsidR="00B75B59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и иные дополнительные услуги повышенной комфортности.</w:t>
      </w:r>
    </w:p>
    <w:p w14:paraId="322B68DB" w14:textId="77777777" w:rsidR="00DE32B8" w:rsidRDefault="00413BF9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413BF9">
        <w:rPr>
          <w:rFonts w:ascii="Times New Roman" w:hAnsi="Times New Roman" w:cs="Times New Roman"/>
          <w:sz w:val="24"/>
          <w:szCs w:val="24"/>
        </w:rPr>
        <w:t>Пенсионн</w:t>
      </w:r>
      <w:r w:rsidR="00DE32B8">
        <w:rPr>
          <w:rFonts w:ascii="Times New Roman" w:hAnsi="Times New Roman" w:cs="Times New Roman"/>
          <w:sz w:val="24"/>
          <w:szCs w:val="24"/>
        </w:rPr>
        <w:t>ым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фонд</w:t>
      </w:r>
      <w:r w:rsidR="00DE32B8">
        <w:rPr>
          <w:rFonts w:ascii="Times New Roman" w:hAnsi="Times New Roman" w:cs="Times New Roman"/>
          <w:sz w:val="24"/>
          <w:szCs w:val="24"/>
        </w:rPr>
        <w:t>ом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B8">
        <w:rPr>
          <w:rFonts w:ascii="Times New Roman" w:hAnsi="Times New Roman" w:cs="Times New Roman"/>
          <w:b/>
          <w:sz w:val="24"/>
          <w:szCs w:val="24"/>
        </w:rPr>
        <w:t>отказано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413BF9">
        <w:rPr>
          <w:rFonts w:ascii="Times New Roman" w:hAnsi="Times New Roman" w:cs="Times New Roman"/>
          <w:sz w:val="24"/>
          <w:szCs w:val="24"/>
        </w:rPr>
        <w:t>омпенсаци</w:t>
      </w:r>
      <w:r w:rsidR="00DE32B8">
        <w:rPr>
          <w:rFonts w:ascii="Times New Roman" w:hAnsi="Times New Roman" w:cs="Times New Roman"/>
          <w:sz w:val="24"/>
          <w:szCs w:val="24"/>
        </w:rPr>
        <w:t>и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к месту отдыха и обратно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32B8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413BF9">
        <w:rPr>
          <w:rFonts w:ascii="Times New Roman" w:hAnsi="Times New Roman" w:cs="Times New Roman"/>
          <w:b/>
          <w:sz w:val="24"/>
          <w:szCs w:val="24"/>
        </w:rPr>
        <w:t>обратиться в прокуратуру Киренского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восстановления своего права </w:t>
      </w:r>
      <w:r w:rsidR="00DE32B8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14:paraId="46626F6D" w14:textId="77777777" w:rsidR="00413BF9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вопросу можно обратиться </w:t>
      </w:r>
      <w:r w:rsidR="00413BF9">
        <w:rPr>
          <w:rFonts w:ascii="Times New Roman" w:hAnsi="Times New Roman" w:cs="Times New Roman"/>
          <w:sz w:val="24"/>
          <w:szCs w:val="24"/>
        </w:rPr>
        <w:t>к помощнику прокурора Киренского района Ко</w:t>
      </w:r>
      <w:r>
        <w:rPr>
          <w:rFonts w:ascii="Times New Roman" w:hAnsi="Times New Roman" w:cs="Times New Roman"/>
          <w:sz w:val="24"/>
          <w:szCs w:val="24"/>
        </w:rPr>
        <w:t xml:space="preserve">ноновой Анастасии Александровне в рабочие дни (понедельник – четверг) с 09 час. 00 мин. до 17 час. 45 мин. и с 09 час.00 мин. до 16 час. 45 мин. (пятница). </w:t>
      </w:r>
    </w:p>
    <w:p w14:paraId="49598895" w14:textId="77777777" w:rsidR="00DE32B8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жалобу можно подать в электронном виде через портал Госуслуг, на электронную почту прокуратуры района </w:t>
      </w:r>
      <w:hyperlink r:id="rId5" w:history="1"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@38.</w:t>
        </w:r>
        <w:proofErr w:type="spellStart"/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mailop</w:t>
        </w:r>
        <w:proofErr w:type="spellEnd"/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14:paraId="0AD989C2" w14:textId="77777777" w:rsidR="00AE1B33" w:rsidRPr="00AE1B33" w:rsidRDefault="00AE1B33" w:rsidP="00AE1B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691D8" w14:textId="77777777" w:rsidR="00AE1B33" w:rsidRPr="00AE1B33" w:rsidRDefault="00AE1B33" w:rsidP="00AE1B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5F86B" w14:textId="77777777"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14:paraId="2B67D865" w14:textId="77777777"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Помощник прокурора района </w:t>
      </w:r>
    </w:p>
    <w:p w14:paraId="49E56505" w14:textId="77777777"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151DA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юрист 3 класса 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E1B33">
        <w:rPr>
          <w:rFonts w:ascii="Times New Roman" w:eastAsia="Calibri" w:hAnsi="Times New Roman" w:cs="Times New Roman"/>
          <w:sz w:val="24"/>
          <w:szCs w:val="24"/>
        </w:rPr>
        <w:t>А.А. Кононова</w:t>
      </w:r>
    </w:p>
    <w:p w14:paraId="308DD44A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5E849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D12BB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7C448472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Прокурор района </w:t>
      </w:r>
    </w:p>
    <w:p w14:paraId="6B99F4A2" w14:textId="77777777"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AE85C" w14:textId="77777777" w:rsidR="003523C2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старший советник юстиции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E1B33">
        <w:rPr>
          <w:rFonts w:ascii="Times New Roman" w:eastAsia="Calibri" w:hAnsi="Times New Roman" w:cs="Times New Roman"/>
          <w:sz w:val="24"/>
          <w:szCs w:val="24"/>
        </w:rPr>
        <w:t>С.В. Макеев</w:t>
      </w:r>
    </w:p>
    <w:sectPr w:rsidR="003523C2" w:rsidRPr="00AE1B33" w:rsidSect="00AE1B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FB1"/>
    <w:multiLevelType w:val="multilevel"/>
    <w:tmpl w:val="875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B19C1"/>
    <w:multiLevelType w:val="multilevel"/>
    <w:tmpl w:val="5E2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B0E89"/>
    <w:multiLevelType w:val="multilevel"/>
    <w:tmpl w:val="B17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7E"/>
    <w:rsid w:val="000A0212"/>
    <w:rsid w:val="00174F73"/>
    <w:rsid w:val="00204157"/>
    <w:rsid w:val="003523C2"/>
    <w:rsid w:val="00413BF9"/>
    <w:rsid w:val="00576147"/>
    <w:rsid w:val="00AE1B33"/>
    <w:rsid w:val="00B27FB9"/>
    <w:rsid w:val="00B75B59"/>
    <w:rsid w:val="00DE32B8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CAC"/>
  <w15:docId w15:val="{6B6D2E44-7D32-4FF3-BAC2-92F9BEC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en@38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Сергей</cp:lastModifiedBy>
  <cp:revision>2</cp:revision>
  <cp:lastPrinted>2023-07-26T01:42:00Z</cp:lastPrinted>
  <dcterms:created xsi:type="dcterms:W3CDTF">2023-08-13T08:37:00Z</dcterms:created>
  <dcterms:modified xsi:type="dcterms:W3CDTF">2023-08-13T08:37:00Z</dcterms:modified>
</cp:coreProperties>
</file>